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82FE" w14:textId="77777777" w:rsidR="004D13AB" w:rsidRDefault="00000000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 w:hint="eastAsia"/>
          <w:b/>
          <w:kern w:val="0"/>
          <w:sz w:val="24"/>
          <w:szCs w:val="40"/>
        </w:rPr>
        <w:t>附件4：</w:t>
      </w:r>
    </w:p>
    <w:p w14:paraId="78370769" w14:textId="0EEA9045" w:rsidR="004D13AB" w:rsidRDefault="008E615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8E6153">
        <w:rPr>
          <w:rFonts w:ascii="宋体" w:hAnsi="宋体" w:cs="宋体" w:hint="eastAsia"/>
          <w:b/>
          <w:bCs/>
          <w:kern w:val="0"/>
          <w:sz w:val="32"/>
          <w:szCs w:val="32"/>
        </w:rPr>
        <w:t>2024-2025学年第1学期</w:t>
      </w:r>
      <w:r w:rsidR="00000000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p w14:paraId="72244FBC" w14:textId="77777777" w:rsidR="004D13AB" w:rsidRDefault="00000000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教学单位</w:t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  <w:t xml:space="preserve">  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检查人员签名</w:t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</w:r>
      <w:r>
        <w:rPr>
          <w:rFonts w:ascii="方正公文小标宋" w:eastAsia="方正公文小标宋" w:hAnsi="方正公文小标宋" w:cs="方正公文小标宋" w:hint="eastAsia"/>
          <w:kern w:val="0"/>
          <w:sz w:val="24"/>
          <w:u w:val="single"/>
          <w:shd w:val="clear" w:color="auto" w:fill="FFFFFF"/>
        </w:rPr>
        <w:tab/>
        <w:t xml:space="preserve">                    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590"/>
        <w:gridCol w:w="3180"/>
        <w:gridCol w:w="2810"/>
        <w:gridCol w:w="3095"/>
      </w:tblGrid>
      <w:tr w:rsidR="004D13AB" w14:paraId="69C91540" w14:textId="77777777">
        <w:trPr>
          <w:trHeight w:val="62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E497" w14:textId="77777777" w:rsidR="004D13AB" w:rsidRDefault="00000000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57A73" w14:textId="77777777" w:rsidR="004D13AB" w:rsidRDefault="00000000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A788E2" w14:textId="77777777" w:rsidR="004D13AB" w:rsidRDefault="00000000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B30BA" w14:textId="77777777" w:rsidR="004D13AB" w:rsidRDefault="00000000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:rsidR="004D13AB" w14:paraId="41ECF940" w14:textId="77777777">
        <w:trPr>
          <w:trHeight w:val="62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359A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250B9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CFCC1C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60E3D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</w:tr>
      <w:tr w:rsidR="004D13AB" w14:paraId="21EC2B68" w14:textId="77777777">
        <w:trPr>
          <w:trHeight w:val="10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E3D7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B95E8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02C737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14BF8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</w:tr>
      <w:tr w:rsidR="004D13AB" w14:paraId="1487C98A" w14:textId="77777777">
        <w:trPr>
          <w:trHeight w:val="6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051A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2ABDC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77E2AC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FD2D2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5DB0F43A" w14:textId="77777777">
        <w:trPr>
          <w:trHeight w:val="3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615D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30966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EC5503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62E74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3B762592" w14:textId="77777777">
        <w:trPr>
          <w:trHeight w:val="5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37F9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E42AA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807397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F16AF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6814F180" w14:textId="77777777">
        <w:trPr>
          <w:trHeight w:val="8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29DB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E8BE7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B9F27C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86984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5DE0E2FA" w14:textId="77777777">
        <w:trPr>
          <w:trHeight w:val="4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1C8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826CF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65B308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21FF6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502F6E19" w14:textId="77777777">
        <w:trPr>
          <w:trHeight w:val="6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7D05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8F2D8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0933FE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C63DB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753F887A" w14:textId="77777777">
        <w:trPr>
          <w:trHeight w:val="4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8EFF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DA546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FA6A10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3B690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6558DAF8" w14:textId="77777777">
        <w:trPr>
          <w:trHeight w:val="4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AC2E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11DEE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75F64B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查看实验室危险源、档案及重大危险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源月巡记录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69C59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color w:val="FF0000"/>
                <w:kern w:val="0"/>
                <w:sz w:val="24"/>
              </w:rPr>
            </w:pPr>
          </w:p>
        </w:tc>
      </w:tr>
      <w:tr w:rsidR="004D13AB" w14:paraId="3DD3EB3D" w14:textId="77777777">
        <w:trPr>
          <w:trHeight w:val="8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57BA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3492C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6AE538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84CB7" w14:textId="77777777" w:rsidR="004D13AB" w:rsidRDefault="004D13AB">
            <w:pPr>
              <w:rPr>
                <w:rFonts w:ascii="方正公文小标宋" w:eastAsia="方正公文小标宋" w:hAnsi="方正公文小标宋" w:cs="方正公文小标宋"/>
                <w:kern w:val="0"/>
                <w:sz w:val="24"/>
              </w:rPr>
            </w:pPr>
          </w:p>
        </w:tc>
      </w:tr>
      <w:tr w:rsidR="004D13AB" w14:paraId="0F3F7B87" w14:textId="77777777">
        <w:trPr>
          <w:trHeight w:val="4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463A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6C1FE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BCD31C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BCEF6" w14:textId="77777777" w:rsidR="004D13AB" w:rsidRDefault="004D13AB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4D13AB" w14:paraId="57A4ED26" w14:textId="77777777">
        <w:trPr>
          <w:trHeight w:val="5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9A73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BEE4A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1175C9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05EE2" w14:textId="77777777" w:rsidR="004D13AB" w:rsidRDefault="004D13AB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4D13AB" w14:paraId="07DF7721" w14:textId="77777777">
        <w:trPr>
          <w:trHeight w:val="13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BDF8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6B3E7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消防器材、监控设施、急救包（箱）、劳保用品、应急喷淋和洗眼装置等应急物资，安装报警装置、废气净化过滤、气体检测、联动排风等装置情况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F07278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43F5C" w14:textId="77777777" w:rsidR="004D13AB" w:rsidRDefault="004D13AB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4D13AB" w14:paraId="71BDC0EE" w14:textId="77777777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E423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1E092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70E9F3" w14:textId="77777777" w:rsidR="004D13A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查看现场，是否建立台账，标识状态是否符合规定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BEFDC" w14:textId="77777777" w:rsidR="004D13AB" w:rsidRDefault="004D13AB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:rsidR="004D13AB" w14:paraId="4E961E00" w14:textId="77777777">
        <w:trPr>
          <w:trHeight w:val="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DF6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A47D0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B1E168" w14:textId="77777777" w:rsidR="004D13AB" w:rsidRDefault="00000000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153BC" w14:textId="77777777" w:rsidR="004D13AB" w:rsidRDefault="004D13AB">
            <w:pPr>
              <w:widowControl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7009C382" w14:textId="77777777" w:rsidR="004D13AB" w:rsidRDefault="004D13AB">
      <w:pPr>
        <w:widowControl/>
        <w:rPr>
          <w:rFonts w:ascii="宋体" w:hAnsi="宋体" w:cs="宋体"/>
          <w:kern w:val="0"/>
          <w:sz w:val="24"/>
        </w:rPr>
      </w:pPr>
    </w:p>
    <w:p w14:paraId="70012C66" w14:textId="2F6A4B78" w:rsidR="004D13AB" w:rsidRPr="006340A6" w:rsidRDefault="00000000" w:rsidP="006340A6">
      <w:pPr>
        <w:widowControl/>
        <w:ind w:firstLineChars="1400" w:firstLine="3360"/>
        <w:rPr>
          <w:rFonts w:ascii="宋体" w:hAnsi="宋体" w:cs="宋体"/>
          <w:kern w:val="0"/>
          <w:sz w:val="24"/>
        </w:rPr>
        <w:sectPr w:rsidR="004D13AB" w:rsidRPr="006340A6" w:rsidSect="00094FA0"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 xml:space="preserve">                    检查日期：       年     月      日</w:t>
      </w:r>
    </w:p>
    <w:p w14:paraId="2B1BBB0A" w14:textId="77777777" w:rsidR="004D13AB" w:rsidRDefault="004D13AB" w:rsidP="006340A6">
      <w:pPr>
        <w:widowControl/>
        <w:outlineLvl w:val="0"/>
      </w:pPr>
    </w:p>
    <w:sectPr w:rsidR="004D13AB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1426" w14:textId="77777777" w:rsidR="005B2180" w:rsidRDefault="005B2180" w:rsidP="008E6153">
      <w:r>
        <w:separator/>
      </w:r>
    </w:p>
  </w:endnote>
  <w:endnote w:type="continuationSeparator" w:id="0">
    <w:p w14:paraId="29717F73" w14:textId="77777777" w:rsidR="005B2180" w:rsidRDefault="005B2180" w:rsidP="008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1" w:subsetted="1" w:fontKey="{21043D50-509A-43E3-A323-760C50C5EA45}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  <w:embedRegular r:id="rId2" w:subsetted="1" w:fontKey="{82379E7B-FC41-450B-8861-1D20B82CF57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F090" w14:textId="77777777" w:rsidR="005B2180" w:rsidRDefault="005B2180" w:rsidP="008E6153">
      <w:r>
        <w:separator/>
      </w:r>
    </w:p>
  </w:footnote>
  <w:footnote w:type="continuationSeparator" w:id="0">
    <w:p w14:paraId="52B74AFB" w14:textId="77777777" w:rsidR="005B2180" w:rsidRDefault="005B2180" w:rsidP="008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DQyMTZmZjBiZDcxNTdjYzQxNjY4ZDE0ZTkzZTkifQ=="/>
  </w:docVars>
  <w:rsids>
    <w:rsidRoot w:val="13F413C4"/>
    <w:rsid w:val="00094FA0"/>
    <w:rsid w:val="00141B33"/>
    <w:rsid w:val="001839B6"/>
    <w:rsid w:val="001C0C72"/>
    <w:rsid w:val="0040062C"/>
    <w:rsid w:val="004D13AB"/>
    <w:rsid w:val="0050162F"/>
    <w:rsid w:val="0057309C"/>
    <w:rsid w:val="005B2180"/>
    <w:rsid w:val="006340A6"/>
    <w:rsid w:val="006A6F2B"/>
    <w:rsid w:val="008E35AE"/>
    <w:rsid w:val="008E6153"/>
    <w:rsid w:val="009C651A"/>
    <w:rsid w:val="00A5028D"/>
    <w:rsid w:val="00E37F61"/>
    <w:rsid w:val="00EB1FC7"/>
    <w:rsid w:val="03065425"/>
    <w:rsid w:val="03B90DC6"/>
    <w:rsid w:val="0C177D5B"/>
    <w:rsid w:val="128C02C7"/>
    <w:rsid w:val="13EF4B48"/>
    <w:rsid w:val="13F413C4"/>
    <w:rsid w:val="1EAE33B4"/>
    <w:rsid w:val="28D261B3"/>
    <w:rsid w:val="2B990BAA"/>
    <w:rsid w:val="2F807842"/>
    <w:rsid w:val="3C0C26F5"/>
    <w:rsid w:val="3EF5367D"/>
    <w:rsid w:val="511E56B4"/>
    <w:rsid w:val="61F42ABE"/>
    <w:rsid w:val="7BA04B80"/>
    <w:rsid w:val="7D4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672C9"/>
  <w15:docId w15:val="{2522D0B3-AF9B-4EB1-B8D4-CE37B15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8E61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E6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E6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E61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karry(●°u°●)​ 」</dc:creator>
  <cp:lastModifiedBy>安 十</cp:lastModifiedBy>
  <cp:revision>4</cp:revision>
  <dcterms:created xsi:type="dcterms:W3CDTF">2024-02-21T08:01:00Z</dcterms:created>
  <dcterms:modified xsi:type="dcterms:W3CDTF">2024-08-21T07:09:00Z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CFE7132746CD43539C686B7CE1E8E461_13</vt:lpwstr>
  </property>
</Properties>
</file>