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23" w:rsidRDefault="00D51B23" w:rsidP="00D51B23">
      <w:pPr>
        <w:widowControl/>
        <w:adjustRightInd w:val="0"/>
        <w:snapToGrid w:val="0"/>
        <w:spacing w:line="260" w:lineRule="atLeast"/>
        <w:jc w:val="left"/>
        <w:rPr>
          <w:rFonts w:asciiTheme="minorEastAsia" w:hAnsiTheme="minorEastAsia" w:cs="方正公文小标宋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方正公文小标宋" w:hint="eastAsia"/>
          <w:b/>
          <w:bCs/>
          <w:kern w:val="0"/>
          <w:sz w:val="28"/>
          <w:szCs w:val="28"/>
          <w:shd w:val="clear" w:color="auto" w:fill="FFFFFF"/>
        </w:rPr>
        <w:t>附件2</w:t>
      </w:r>
    </w:p>
    <w:p w:rsidR="00D51B23" w:rsidRDefault="00D51B23" w:rsidP="00D51B23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 xml:space="preserve">2023-2024-2 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  <w:u w:val="single"/>
        </w:rPr>
        <w:t xml:space="preserve">             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学院（部）期中教学检查作业布置与批改情况（参考）</w:t>
      </w:r>
    </w:p>
    <w:tbl>
      <w:tblPr>
        <w:tblW w:w="4908" w:type="pct"/>
        <w:tblLayout w:type="fixed"/>
        <w:tblLook w:val="04A0" w:firstRow="1" w:lastRow="0" w:firstColumn="1" w:lastColumn="0" w:noHBand="0" w:noVBand="1"/>
      </w:tblPr>
      <w:tblGrid>
        <w:gridCol w:w="761"/>
        <w:gridCol w:w="1170"/>
        <w:gridCol w:w="1891"/>
        <w:gridCol w:w="1680"/>
        <w:gridCol w:w="845"/>
        <w:gridCol w:w="1055"/>
        <w:gridCol w:w="1511"/>
        <w:gridCol w:w="1235"/>
        <w:gridCol w:w="1341"/>
        <w:gridCol w:w="1219"/>
        <w:gridCol w:w="1205"/>
      </w:tblGrid>
      <w:tr w:rsidR="00D51B23" w:rsidTr="00FB4726">
        <w:trPr>
          <w:trHeight w:val="1191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总课时数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已完成课时数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作业性质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布置次数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批改次数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批改情况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1B23" w:rsidTr="00FB4726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纸质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优秀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1B23" w:rsidTr="00FB4726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电子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良好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1B23" w:rsidTr="00FB4726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实践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一般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1B23" w:rsidTr="00FB4726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948A54" w:themeColor="background2" w:themeShade="80"/>
                <w:sz w:val="20"/>
                <w:szCs w:val="20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color w:val="948A54" w:themeColor="background2" w:themeShade="80"/>
                <w:kern w:val="0"/>
                <w:sz w:val="20"/>
                <w:szCs w:val="20"/>
                <w:shd w:val="clear" w:color="FFFFFF" w:fill="D9D9D9"/>
                <w:lang w:bidi="ar"/>
              </w:rPr>
              <w:t>其他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1B23" w:rsidTr="00FB4726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1B23" w:rsidTr="00FB4726">
        <w:trPr>
          <w:trHeight w:val="59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B23" w:rsidRDefault="00D51B23" w:rsidP="00FB472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51B23" w:rsidRDefault="00D51B23" w:rsidP="00D51B23">
      <w:pPr>
        <w:jc w:val="left"/>
        <w:rPr>
          <w:rFonts w:asciiTheme="minorEastAsia" w:hAnsiTheme="minorEastAsia" w:cs="方正公文小标宋"/>
          <w:sz w:val="28"/>
          <w:szCs w:val="28"/>
          <w:u w:val="single"/>
        </w:rPr>
      </w:pPr>
      <w:r>
        <w:rPr>
          <w:rFonts w:asciiTheme="minorEastAsia" w:hAnsiTheme="minorEastAsia" w:cs="方正公文小标宋" w:hint="eastAsia"/>
          <w:sz w:val="28"/>
          <w:szCs w:val="28"/>
        </w:rPr>
        <w:t>检查人：</w:t>
      </w:r>
      <w:r>
        <w:rPr>
          <w:rFonts w:asciiTheme="minorEastAsia" w:hAnsiTheme="minorEastAsia" w:cs="方正公文小标宋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 w:cs="方正公文小标宋" w:hint="eastAsia"/>
          <w:sz w:val="28"/>
          <w:szCs w:val="28"/>
        </w:rPr>
        <w:t>检查时间：</w:t>
      </w:r>
      <w:r>
        <w:rPr>
          <w:rFonts w:asciiTheme="minorEastAsia" w:hAnsiTheme="minorEastAsia" w:cs="方正公文小标宋" w:hint="eastAsia"/>
          <w:sz w:val="28"/>
          <w:szCs w:val="28"/>
          <w:u w:val="single"/>
        </w:rPr>
        <w:t xml:space="preserve">                             </w:t>
      </w:r>
    </w:p>
    <w:p w:rsidR="00E9521E" w:rsidRDefault="00D51B23" w:rsidP="00D51B23">
      <w:r>
        <w:rPr>
          <w:rFonts w:ascii="仿宋" w:eastAsia="仿宋" w:hAnsi="仿宋" w:cs="仿宋" w:hint="eastAsia"/>
          <w:sz w:val="24"/>
        </w:rPr>
        <w:t>（统计时间截止至4月30日）</w:t>
      </w:r>
      <w:bookmarkStart w:id="0" w:name="_GoBack"/>
      <w:bookmarkEnd w:id="0"/>
    </w:p>
    <w:sectPr w:rsidR="00E9521E" w:rsidSect="00D51B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23"/>
    <w:rsid w:val="00D51B23"/>
    <w:rsid w:val="00E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7C98-5847-4B99-9BB3-12C71D75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D51B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2024-05-06T07:15:00Z</dcterms:created>
  <dcterms:modified xsi:type="dcterms:W3CDTF">2024-05-06T07:16:00Z</dcterms:modified>
</cp:coreProperties>
</file>